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482CFA">
        <w:trPr>
          <w:trHeight w:hRule="exact" w:val="1176"/>
        </w:trPr>
        <w:tc>
          <w:tcPr>
            <w:tcW w:w="8215" w:type="dxa"/>
          </w:tcPr>
          <w:p w:rsidR="0013771E" w:rsidRPr="00F71BF5" w:rsidRDefault="00BE7EDB" w:rsidP="0062349A">
            <w:pPr>
              <w:pStyle w:val="Heading2"/>
              <w:outlineLvl w:val="1"/>
            </w:pPr>
            <w:r w:rsidRPr="00BE7EDB">
              <w:t>P304 ‘Reduction in PAR from 500MWh to 250MWh’</w:t>
            </w:r>
          </w:p>
        </w:tc>
      </w:tr>
    </w:tbl>
    <w:p w:rsidR="0012288A" w:rsidRDefault="00F256CD" w:rsidP="00F1330C">
      <w:pPr>
        <w:pStyle w:val="Heading9"/>
        <w:pBdr>
          <w:top w:val="single" w:sz="48" w:space="0" w:color="9A4D9E"/>
        </w:pBdr>
      </w:pPr>
      <w:r>
        <w:t>Response Form</w:t>
      </w:r>
    </w:p>
    <w:p w:rsidR="0062787A" w:rsidRDefault="0062787A" w:rsidP="0062787A">
      <w:pPr>
        <w:spacing w:after="180"/>
      </w:pPr>
      <w:r>
        <w:t xml:space="preserve">We welcome your views and responses to the questions set out in this response form. To help us understand your response, please provide supporting </w:t>
      </w:r>
      <w:bookmarkStart w:id="0" w:name="_GoBack"/>
      <w:bookmarkEnd w:id="0"/>
      <w:r>
        <w:t xml:space="preserve">reasons for your answers where possible. We also encourage you to provide financial information showing any costs and/or benefits of this change to your business. </w:t>
      </w:r>
    </w:p>
    <w:p w:rsidR="0013771E" w:rsidRDefault="0062787A" w:rsidP="0062787A">
      <w:pPr>
        <w:pStyle w:val="BodyText"/>
      </w:pPr>
      <w:r w:rsidRPr="000C13EE">
        <w:rPr>
          <w:b/>
        </w:rPr>
        <w:t>ELEXON can treat any information provided as confidential if you request this</w:t>
      </w:r>
      <w:r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201F12A" wp14:editId="4F8DBCE3">
                <wp:simplePos x="0" y="0"/>
                <wp:positionH relativeFrom="page">
                  <wp:posOffset>6010275</wp:posOffset>
                </wp:positionH>
                <wp:positionV relativeFrom="page">
                  <wp:posOffset>3790950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5FE8A7E" wp14:editId="3113DDC3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62787A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622F6172" wp14:editId="4EBA49ED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6554A4">
                                  <w:pPr>
                                    <w:pStyle w:val="Footer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14701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BE7EDB">
                                    <w:t>304</w:t>
                                  </w:r>
                                  <w:r>
                                    <w:t xml:space="preserve"> Assessment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>
                                      <w:rPr>
                                        <w:rStyle w:val="Hyperlink"/>
                                        <w:b/>
                                      </w:rPr>
                                      <w:t>elexon.change@elexon.co.uk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BE7EDB" w:rsidP="0014701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Wednesday 20 August 2014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47149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298.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r27+A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FE8A7E" wp14:editId="3113DDC3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62787A">
                            <w:pPr>
                              <w:pStyle w:val="Footer"/>
                              <w:ind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471492" w:rsidRPr="00CE30BF" w:rsidRDefault="00471492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622F6172" wp14:editId="4EBA49ED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471492" w:rsidRPr="002635C9" w:rsidRDefault="00471492" w:rsidP="006554A4">
                            <w:pPr>
                              <w:pStyle w:val="Footer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14701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BE7EDB">
                              <w:t>304</w:t>
                            </w:r>
                            <w:r>
                              <w:t xml:space="preserve"> Assessment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b/>
                                </w:rPr>
                                <w:t>elexon.change@elexon.co.uk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BE7EDB" w:rsidP="0014701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Wednesday 20 August 2014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47149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62787A" w:rsidRPr="004B6745" w:rsidTr="0049298F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9A4D9E"/>
              <w:left w:val="single" w:sz="12" w:space="0" w:color="9A4D9E"/>
              <w:bottom w:val="single" w:sz="8" w:space="0" w:color="9A4D9E"/>
              <w:right w:val="single" w:sz="12" w:space="0" w:color="9A4D9E"/>
            </w:tcBorders>
            <w:shd w:val="clear" w:color="auto" w:fill="9A4D9E"/>
            <w:vAlign w:val="center"/>
          </w:tcPr>
          <w:p w:rsidR="0062787A" w:rsidRPr="00097092" w:rsidRDefault="0062787A" w:rsidP="0049298F">
            <w:pPr>
              <w:pStyle w:val="TableTitle"/>
            </w:pPr>
            <w:r>
              <w:t>Respondent</w:t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12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9A4D9E"/>
              <w:left w:val="single" w:sz="8" w:space="0" w:color="9A4D9E"/>
              <w:bottom w:val="single" w:sz="12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62787A" w:rsidRDefault="0062787A" w:rsidP="0062787A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62787A" w:rsidRPr="004B6745" w:rsidTr="0049298F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9A4D9E"/>
              <w:left w:val="single" w:sz="12" w:space="0" w:color="9A4D9E"/>
              <w:bottom w:val="single" w:sz="8" w:space="0" w:color="9A4D9E"/>
              <w:right w:val="single" w:sz="12" w:space="0" w:color="9A4D9E"/>
            </w:tcBorders>
            <w:shd w:val="clear" w:color="auto" w:fill="9A4D9E"/>
            <w:vAlign w:val="center"/>
          </w:tcPr>
          <w:p w:rsidR="0062787A" w:rsidRPr="00097092" w:rsidRDefault="0062787A" w:rsidP="0049298F">
            <w:pPr>
              <w:pStyle w:val="TableTitle"/>
            </w:pPr>
            <w:r>
              <w:t>Parties Represented</w:t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62787A" w:rsidRPr="00AE002A" w:rsidTr="0049298F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9A4D9E"/>
              <w:left w:val="single" w:sz="8" w:space="0" w:color="9A4D9E"/>
              <w:bottom w:val="nil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9A4D9E"/>
              <w:left w:val="single" w:sz="8" w:space="0" w:color="9A4D9E"/>
              <w:bottom w:val="nil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Supplier</w:t>
            </w:r>
          </w:p>
        </w:tc>
      </w:tr>
      <w:tr w:rsidR="0062787A" w:rsidRPr="00AE002A" w:rsidTr="0049298F">
        <w:trPr>
          <w:cantSplit/>
          <w:trHeight w:val="161"/>
        </w:trPr>
        <w:tc>
          <w:tcPr>
            <w:tcW w:w="2880" w:type="dxa"/>
            <w:vMerge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Default="0062787A" w:rsidP="0049298F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Interconnector User</w:t>
            </w:r>
          </w:p>
        </w:tc>
      </w:tr>
      <w:tr w:rsidR="0062787A" w:rsidRPr="00AE002A" w:rsidTr="0049298F">
        <w:trPr>
          <w:cantSplit/>
          <w:trHeight w:val="161"/>
        </w:trPr>
        <w:tc>
          <w:tcPr>
            <w:tcW w:w="2880" w:type="dxa"/>
            <w:vMerge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Default="0062787A" w:rsidP="0049298F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Int. Error Admin.</w:t>
            </w:r>
          </w:p>
        </w:tc>
      </w:tr>
      <w:tr w:rsidR="0062787A" w:rsidRPr="00AE002A" w:rsidTr="0049298F">
        <w:trPr>
          <w:cantSplit/>
          <w:trHeight w:val="161"/>
        </w:trPr>
        <w:tc>
          <w:tcPr>
            <w:tcW w:w="2880" w:type="dxa"/>
            <w:vMerge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Default="0062787A" w:rsidP="0049298F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Non Physical Trader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C62756" w:rsidRDefault="0062787A" w:rsidP="0049298F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single" w:sz="8" w:space="0" w:color="9A4D9E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Transmission Co.</w:t>
            </w:r>
          </w:p>
        </w:tc>
      </w:tr>
      <w:tr w:rsidR="0062787A" w:rsidRPr="00AE002A" w:rsidTr="0049298F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Question"/>
            </w:pPr>
            <w:r>
              <w:t>Non-Party r</w:t>
            </w:r>
            <w:r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9A4D9E"/>
              <w:left w:val="single" w:sz="8" w:space="0" w:color="9A4D9E"/>
              <w:bottom w:val="nil"/>
              <w:right w:val="single" w:sz="8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9A4D9E"/>
              <w:left w:val="single" w:sz="8" w:space="0" w:color="9A4D9E"/>
              <w:bottom w:val="nil"/>
              <w:right w:val="single" w:sz="12" w:space="0" w:color="9A4D9E"/>
            </w:tcBorders>
          </w:tcPr>
          <w:p w:rsidR="0062787A" w:rsidRPr="00723179" w:rsidRDefault="0062787A" w:rsidP="0049298F">
            <w:pPr>
              <w:pStyle w:val="TableSubquestion"/>
            </w:pPr>
            <w:r>
              <w:t>MVRNA</w:t>
            </w:r>
          </w:p>
        </w:tc>
      </w:tr>
      <w:tr w:rsidR="0062787A" w:rsidRPr="00AE002A" w:rsidTr="0049298F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9A4D9E"/>
              <w:left w:val="single" w:sz="12" w:space="0" w:color="9A4D9E"/>
              <w:bottom w:val="single" w:sz="8" w:space="0" w:color="9A4D9E"/>
              <w:right w:val="single" w:sz="8" w:space="0" w:color="9A4D9E"/>
            </w:tcBorders>
          </w:tcPr>
          <w:p w:rsidR="0062787A" w:rsidRDefault="0062787A" w:rsidP="0049298F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8" w:space="0" w:color="9A4D9E"/>
            </w:tcBorders>
          </w:tcPr>
          <w:p w:rsidR="0062787A" w:rsidRDefault="0062787A" w:rsidP="0049298F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9A4D9E"/>
              <w:bottom w:val="nil"/>
              <w:right w:val="single" w:sz="12" w:space="0" w:color="9A4D9E"/>
            </w:tcBorders>
          </w:tcPr>
          <w:p w:rsidR="0062787A" w:rsidRDefault="0062787A" w:rsidP="0049298F">
            <w:pPr>
              <w:pStyle w:val="TableSubquestion"/>
            </w:pPr>
            <w:r>
              <w:t>Other:</w:t>
            </w:r>
          </w:p>
        </w:tc>
      </w:tr>
      <w:tr w:rsidR="0062787A" w:rsidRPr="00AE002A" w:rsidTr="0049298F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9A4D9E"/>
              <w:left w:val="single" w:sz="12" w:space="0" w:color="9A4D9E"/>
              <w:bottom w:val="single" w:sz="12" w:space="0" w:color="9A4D9E"/>
              <w:right w:val="single" w:sz="8" w:space="0" w:color="9A4D9E"/>
            </w:tcBorders>
          </w:tcPr>
          <w:p w:rsidR="0062787A" w:rsidRDefault="0062787A" w:rsidP="0049298F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9A4D9E"/>
              <w:left w:val="single" w:sz="8" w:space="0" w:color="9A4D9E"/>
              <w:bottom w:val="single" w:sz="12" w:space="0" w:color="9A4D9E"/>
              <w:right w:val="nil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9A4D9E"/>
              <w:right w:val="nil"/>
            </w:tcBorders>
          </w:tcPr>
          <w:p w:rsidR="0062787A" w:rsidRDefault="0062787A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9A4D9E"/>
              <w:left w:val="nil"/>
              <w:bottom w:val="single" w:sz="12" w:space="0" w:color="9A4D9E"/>
              <w:right w:val="nil"/>
            </w:tcBorders>
          </w:tcPr>
          <w:p w:rsidR="0062787A" w:rsidRPr="00BE0304" w:rsidRDefault="0062787A" w:rsidP="0049298F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9A4D9E"/>
              <w:right w:val="single" w:sz="12" w:space="0" w:color="9A4D9E"/>
            </w:tcBorders>
          </w:tcPr>
          <w:p w:rsidR="0062787A" w:rsidRDefault="0062787A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62787A" w:rsidRDefault="0062787A" w:rsidP="0062787A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62787A" w:rsidRPr="004B6745" w:rsidTr="0049298F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9A4D9E"/>
              <w:left w:val="single" w:sz="12" w:space="0" w:color="9A4D9E"/>
              <w:bottom w:val="single" w:sz="8" w:space="0" w:color="9A4D9E"/>
              <w:right w:val="single" w:sz="12" w:space="0" w:color="9A4D9E"/>
            </w:tcBorders>
            <w:shd w:val="clear" w:color="auto" w:fill="9A4D9E"/>
            <w:vAlign w:val="center"/>
          </w:tcPr>
          <w:p w:rsidR="0062787A" w:rsidRPr="00097092" w:rsidRDefault="0062787A" w:rsidP="0049298F">
            <w:pPr>
              <w:pStyle w:val="TableTitle"/>
            </w:pPr>
            <w:r>
              <w:t>Confidentiality</w:t>
            </w:r>
          </w:p>
        </w:tc>
      </w:tr>
      <w:tr w:rsidR="0062787A" w:rsidRPr="00AE002A" w:rsidTr="0049298F">
        <w:trPr>
          <w:cantSplit/>
          <w:trHeight w:val="152"/>
        </w:trPr>
        <w:tc>
          <w:tcPr>
            <w:tcW w:w="2880" w:type="dxa"/>
            <w:tcBorders>
              <w:top w:val="single" w:sz="8" w:space="0" w:color="9A4D9E"/>
              <w:left w:val="single" w:sz="12" w:space="0" w:color="9A4D9E"/>
              <w:bottom w:val="single" w:sz="12" w:space="0" w:color="9A4D9E"/>
              <w:right w:val="single" w:sz="8" w:space="0" w:color="9A4D9E"/>
            </w:tcBorders>
            <w:shd w:val="clear" w:color="auto" w:fill="auto"/>
          </w:tcPr>
          <w:p w:rsidR="0062787A" w:rsidRPr="00723179" w:rsidRDefault="0062787A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9A4D9E"/>
              <w:left w:val="single" w:sz="8" w:space="0" w:color="9A4D9E"/>
              <w:bottom w:val="single" w:sz="12" w:space="0" w:color="9A4D9E"/>
              <w:right w:val="single" w:sz="12" w:space="0" w:color="9A4D9E"/>
            </w:tcBorders>
            <w:shd w:val="clear" w:color="auto" w:fill="auto"/>
          </w:tcPr>
          <w:p w:rsidR="0062787A" w:rsidRPr="00BE0304" w:rsidRDefault="0062787A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62787A" w:rsidRPr="00723179" w:rsidRDefault="0062787A" w:rsidP="0049298F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B3754" w:rsidRDefault="0062349A" w:rsidP="00492E77">
      <w:pPr>
        <w:pStyle w:val="Heading8"/>
        <w:pageBreakBefore/>
        <w:ind w:firstLine="11"/>
      </w:pPr>
      <w:r>
        <w:lastRenderedPageBreak/>
        <w:t>Assessment Procedure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4B6745" w:rsidTr="001844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62349A" w:rsidRPr="004B6745" w:rsidRDefault="0062349A" w:rsidP="0018445A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>
              <w:rPr>
                <w:b/>
                <w:color w:val="FFFFFF"/>
              </w:rPr>
              <w:t>Question 1</w:t>
            </w:r>
          </w:p>
        </w:tc>
      </w:tr>
      <w:tr w:rsidR="0062349A" w:rsidRPr="004850FA" w:rsidTr="0018445A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349A" w:rsidRPr="004850FA" w:rsidRDefault="0062349A" w:rsidP="00BE7EDB">
            <w:pPr>
              <w:keepNext/>
              <w:spacing w:after="40"/>
              <w:ind w:left="113" w:right="113"/>
            </w:pPr>
            <w:r w:rsidRPr="00AC6993">
              <w:t>Do you agree with the</w:t>
            </w:r>
            <w:r w:rsidR="00BE7EDB">
              <w:t xml:space="preserve"> Proposers view</w:t>
            </w:r>
            <w:r w:rsidRPr="00AC6993">
              <w:t xml:space="preserve"> that P</w:t>
            </w:r>
            <w:r w:rsidR="00BE7EDB">
              <w:rPr>
                <w:color w:val="000000"/>
                <w:szCs w:val="20"/>
              </w:rPr>
              <w:t>304</w:t>
            </w:r>
            <w:r w:rsidRPr="00AC6993">
              <w:t xml:space="preserve"> does better facilitate the Applicable BSC Objectives than the current baseline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62349A" w:rsidRPr="004B6745" w:rsidTr="0018445A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62349A" w:rsidRPr="004B6745" w:rsidRDefault="0062349A" w:rsidP="0018445A">
            <w:pPr>
              <w:keepNext/>
              <w:spacing w:after="40"/>
              <w:ind w:left="113" w:right="113"/>
              <w:rPr>
                <w:color w:val="008576"/>
              </w:rPr>
            </w:pPr>
            <w:r w:rsidRPr="00AC6993">
              <w:rPr>
                <w:color w:val="008576"/>
              </w:rPr>
              <w:t>Please provide your rationale with reference to the Applicable BSC Objectives</w:t>
            </w:r>
            <w:r>
              <w:rPr>
                <w:color w:val="008576"/>
              </w:rPr>
              <w:t>.</w:t>
            </w:r>
          </w:p>
        </w:tc>
      </w:tr>
      <w:tr w:rsidR="0062349A" w:rsidRPr="004850FA" w:rsidTr="0018445A">
        <w:trPr>
          <w:trHeight w:val="152"/>
        </w:trPr>
        <w:tc>
          <w:tcPr>
            <w:tcW w:w="8025" w:type="dxa"/>
            <w:gridSpan w:val="2"/>
          </w:tcPr>
          <w:p w:rsidR="0062349A" w:rsidRPr="004850FA" w:rsidRDefault="0062349A" w:rsidP="0018445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BE7EDB" w:rsidRDefault="00BE7EDB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BE7EDB" w:rsidRPr="004B6745" w:rsidTr="00666E6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BE7EDB" w:rsidRPr="004B6745" w:rsidRDefault="00BE7EDB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2</w:t>
            </w:r>
          </w:p>
        </w:tc>
      </w:tr>
      <w:tr w:rsidR="00BE7EDB" w:rsidRPr="004850FA" w:rsidTr="00666E64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BE7EDB" w:rsidRDefault="00BE7EDB" w:rsidP="00666E64">
            <w:pPr>
              <w:keepNext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</w:t>
            </w:r>
            <w:r>
              <w:t>you agree with the Proposers view that PAR should be reduced to a volume of 250MWh?</w:t>
            </w:r>
          </w:p>
          <w:p w:rsidR="00BE7EDB" w:rsidRPr="00BE7EDB" w:rsidRDefault="00BE7EDB" w:rsidP="00666E64">
            <w:pPr>
              <w:keepNext/>
              <w:spacing w:after="40"/>
              <w:ind w:left="113" w:right="113"/>
              <w:rPr>
                <w:i/>
              </w:rPr>
            </w:pPr>
            <w:r>
              <w:rPr>
                <w:i/>
              </w:rPr>
              <w:t xml:space="preserve">If not, please provide rational and details of any alternative volume you believe is more appropriate. 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BE7EDB" w:rsidRPr="004850FA" w:rsidRDefault="00BE7EDB" w:rsidP="00666E64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BE7EDB" w:rsidRPr="004B6745" w:rsidTr="00666E64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BE7EDB" w:rsidRPr="004B6745" w:rsidRDefault="00BE7EDB" w:rsidP="00666E64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BE7EDB" w:rsidRPr="004850FA" w:rsidTr="00666E64">
        <w:trPr>
          <w:trHeight w:val="152"/>
        </w:trPr>
        <w:tc>
          <w:tcPr>
            <w:tcW w:w="8025" w:type="dxa"/>
            <w:gridSpan w:val="2"/>
          </w:tcPr>
          <w:p w:rsidR="00BE7EDB" w:rsidRPr="004850FA" w:rsidRDefault="00BE7EDB" w:rsidP="00666E64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BE7EDB" w:rsidRDefault="00BE7EDB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BE7EDB" w:rsidRPr="004B6745" w:rsidTr="00666E6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BE7EDB" w:rsidRPr="004B6745" w:rsidRDefault="00BE7EDB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3</w:t>
            </w:r>
          </w:p>
        </w:tc>
      </w:tr>
      <w:tr w:rsidR="00BE7EDB" w:rsidRPr="004850FA" w:rsidTr="00666E64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BE7EDB" w:rsidRPr="004850FA" w:rsidRDefault="00F71387" w:rsidP="00666E64">
            <w:pPr>
              <w:keepNext/>
              <w:spacing w:after="40"/>
              <w:ind w:left="113" w:right="113"/>
            </w:pPr>
            <w:r>
              <w:t xml:space="preserve">Will P304 impact your organisation?  </w:t>
            </w:r>
            <w:r w:rsidRPr="00745AFE">
              <w:rPr>
                <w:i/>
              </w:rPr>
              <w:t xml:space="preserve">   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BE7EDB" w:rsidRPr="004850FA" w:rsidRDefault="00BE7EDB" w:rsidP="00666E64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BE7EDB" w:rsidRPr="004B6745" w:rsidTr="00666E64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BE7EDB" w:rsidRPr="004B6745" w:rsidRDefault="00BE7EDB" w:rsidP="00666E64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BE7EDB" w:rsidRPr="004850FA" w:rsidTr="00666E64">
        <w:trPr>
          <w:trHeight w:val="152"/>
        </w:trPr>
        <w:tc>
          <w:tcPr>
            <w:tcW w:w="8025" w:type="dxa"/>
            <w:gridSpan w:val="2"/>
          </w:tcPr>
          <w:p w:rsidR="00BE7EDB" w:rsidRPr="004850FA" w:rsidRDefault="00BE7EDB" w:rsidP="00666E64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BE7EDB" w:rsidRDefault="00BE7EDB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71387" w:rsidRPr="004B6745" w:rsidTr="00666E6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F71387" w:rsidRPr="004B6745" w:rsidRDefault="00F71387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4</w:t>
            </w:r>
          </w:p>
        </w:tc>
      </w:tr>
      <w:tr w:rsidR="00F71387" w:rsidRPr="004850FA" w:rsidTr="00666E64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F71387" w:rsidRPr="004850FA" w:rsidRDefault="00F71387" w:rsidP="00666E64">
            <w:pPr>
              <w:keepNext/>
              <w:spacing w:after="40"/>
              <w:ind w:left="113" w:right="113"/>
            </w:pPr>
            <w:r>
              <w:t xml:space="preserve">Will your organisation incur any costs in implementing P304?  </w:t>
            </w:r>
            <w:r w:rsidRPr="00745AFE">
              <w:rPr>
                <w:i/>
              </w:rPr>
              <w:t xml:space="preserve">   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F71387" w:rsidRPr="004850FA" w:rsidRDefault="00F71387" w:rsidP="00666E64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F71387" w:rsidRPr="004B6745" w:rsidTr="00666E64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F71387" w:rsidRPr="004B6745" w:rsidRDefault="00F71387" w:rsidP="00666E64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F71387" w:rsidRPr="004850FA" w:rsidTr="00666E64">
        <w:trPr>
          <w:trHeight w:val="152"/>
        </w:trPr>
        <w:tc>
          <w:tcPr>
            <w:tcW w:w="8025" w:type="dxa"/>
            <w:gridSpan w:val="2"/>
          </w:tcPr>
          <w:p w:rsidR="00F71387" w:rsidRPr="004850FA" w:rsidRDefault="00F71387" w:rsidP="00666E64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BE7EDB" w:rsidRDefault="00BE7EDB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71387" w:rsidRPr="004B6745" w:rsidTr="00666E6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F71387" w:rsidRPr="004B6745" w:rsidRDefault="00F71387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5</w:t>
            </w:r>
          </w:p>
        </w:tc>
      </w:tr>
      <w:tr w:rsidR="00F71387" w:rsidRPr="004850FA" w:rsidTr="00666E64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F71387" w:rsidRPr="004850FA" w:rsidRDefault="00F71387" w:rsidP="00666E64">
            <w:pPr>
              <w:keepNext/>
              <w:spacing w:after="40"/>
              <w:ind w:left="113" w:right="113"/>
            </w:pPr>
            <w:r>
              <w:t>Will the current Credit arrangements be impacted if there is a reduction in the PAR value?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F71387" w:rsidRPr="004850FA" w:rsidRDefault="00F71387" w:rsidP="00666E64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F71387" w:rsidRPr="004B6745" w:rsidTr="00666E64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F71387" w:rsidRPr="004B6745" w:rsidRDefault="00F71387" w:rsidP="00666E64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F71387" w:rsidRPr="004850FA" w:rsidTr="00666E64">
        <w:trPr>
          <w:trHeight w:val="152"/>
        </w:trPr>
        <w:tc>
          <w:tcPr>
            <w:tcW w:w="8025" w:type="dxa"/>
            <w:gridSpan w:val="2"/>
          </w:tcPr>
          <w:p w:rsidR="00F71387" w:rsidRPr="004850FA" w:rsidRDefault="00F71387" w:rsidP="00666E64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F71387" w:rsidRDefault="00F71387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4B6745" w:rsidTr="001844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62349A" w:rsidRPr="004B6745" w:rsidRDefault="0062349A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6</w:t>
            </w:r>
          </w:p>
        </w:tc>
      </w:tr>
      <w:tr w:rsidR="0062349A" w:rsidRPr="004850FA" w:rsidTr="0018445A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349A" w:rsidRPr="004850FA" w:rsidRDefault="00F71387" w:rsidP="00F71387">
            <w:pPr>
              <w:keepNext/>
              <w:spacing w:after="40"/>
              <w:ind w:left="113" w:right="113"/>
            </w:pPr>
            <w:r w:rsidRPr="00E503FE">
              <w:rPr>
                <w:color w:val="000000"/>
              </w:rPr>
              <w:t xml:space="preserve">Do you agree </w:t>
            </w:r>
            <w:r>
              <w:rPr>
                <w:color w:val="000000"/>
              </w:rPr>
              <w:t xml:space="preserve">with the Workgroup </w:t>
            </w:r>
            <w:r w:rsidRPr="00E503FE">
              <w:rPr>
                <w:color w:val="000000"/>
              </w:rPr>
              <w:t>that the</w:t>
            </w:r>
            <w:r>
              <w:rPr>
                <w:color w:val="000000"/>
              </w:rPr>
              <w:t xml:space="preserve"> draft</w:t>
            </w:r>
            <w:r w:rsidRPr="00E503FE">
              <w:rPr>
                <w:color w:val="000000"/>
              </w:rPr>
              <w:t xml:space="preserve"> legal text</w:t>
            </w:r>
            <w:r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t xml:space="preserve">delivers the intention of </w:t>
            </w:r>
            <w:r>
              <w:rPr>
                <w:color w:val="000000"/>
              </w:rPr>
              <w:t xml:space="preserve">the </w:t>
            </w:r>
            <w:r w:rsidRPr="00E503FE">
              <w:rPr>
                <w:color w:val="000000"/>
              </w:rPr>
              <w:t>P</w:t>
            </w:r>
            <w:r>
              <w:rPr>
                <w:color w:val="000000"/>
                <w:szCs w:val="20"/>
              </w:rPr>
              <w:t>304 proposed solution</w:t>
            </w:r>
            <w:r w:rsidRPr="000C4EE7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62349A" w:rsidRPr="004B6745" w:rsidTr="0018445A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62349A" w:rsidRPr="004B6745" w:rsidRDefault="0062349A" w:rsidP="0018445A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>Please provide your rationale</w:t>
            </w:r>
            <w:r>
              <w:rPr>
                <w:color w:val="008576"/>
              </w:rPr>
              <w:t>.</w:t>
            </w:r>
          </w:p>
        </w:tc>
      </w:tr>
      <w:tr w:rsidR="0062349A" w:rsidRPr="004850FA" w:rsidTr="0018445A">
        <w:trPr>
          <w:trHeight w:val="152"/>
        </w:trPr>
        <w:tc>
          <w:tcPr>
            <w:tcW w:w="8025" w:type="dxa"/>
            <w:gridSpan w:val="2"/>
          </w:tcPr>
          <w:p w:rsidR="0062349A" w:rsidRPr="004850FA" w:rsidRDefault="0062349A" w:rsidP="0018445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2349A" w:rsidRDefault="0062349A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4B6745" w:rsidTr="001844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62349A" w:rsidRPr="004B6745" w:rsidRDefault="0062349A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7</w:t>
            </w:r>
          </w:p>
        </w:tc>
      </w:tr>
      <w:tr w:rsidR="0062349A" w:rsidRPr="004850FA" w:rsidTr="0018445A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</w:pPr>
            <w:r w:rsidRPr="002B4796">
              <w:rPr>
                <w:color w:val="000000"/>
              </w:rPr>
              <w:t>Do you agree with the Workgroup</w:t>
            </w:r>
            <w:r>
              <w:rPr>
                <w:color w:val="000000"/>
              </w:rPr>
              <w:t>’s recommended</w:t>
            </w:r>
            <w:r w:rsidRPr="00E503FE">
              <w:rPr>
                <w:color w:val="000000"/>
              </w:rPr>
              <w:t xml:space="preserve"> Implementation Date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62349A" w:rsidRPr="004B6745" w:rsidTr="0018445A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62349A" w:rsidRPr="004B6745" w:rsidRDefault="0062349A" w:rsidP="0018445A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62349A" w:rsidRPr="004850FA" w:rsidTr="0018445A">
        <w:trPr>
          <w:trHeight w:val="152"/>
        </w:trPr>
        <w:tc>
          <w:tcPr>
            <w:tcW w:w="8025" w:type="dxa"/>
            <w:gridSpan w:val="2"/>
          </w:tcPr>
          <w:p w:rsidR="0062349A" w:rsidRPr="004850FA" w:rsidRDefault="0062349A" w:rsidP="0018445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2349A" w:rsidRDefault="0062349A" w:rsidP="0062349A"/>
    <w:p w:rsidR="0062349A" w:rsidRDefault="0062349A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4B6745" w:rsidTr="001844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62349A" w:rsidRPr="004B6745" w:rsidRDefault="0062349A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8</w:t>
            </w:r>
          </w:p>
        </w:tc>
      </w:tr>
      <w:tr w:rsidR="0062349A" w:rsidRPr="004850FA" w:rsidTr="0018445A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349A" w:rsidRPr="004850FA" w:rsidRDefault="00304F4E" w:rsidP="0018445A">
            <w:pPr>
              <w:keepNext/>
              <w:spacing w:after="40"/>
              <w:ind w:left="113" w:right="113"/>
            </w:pPr>
            <w:r w:rsidRPr="00AC6993">
              <w:t xml:space="preserve">Do you agree with the </w:t>
            </w:r>
            <w:r>
              <w:t xml:space="preserve">Proposer’s </w:t>
            </w:r>
            <w:r w:rsidRPr="00AC6993">
              <w:t>view that P</w:t>
            </w:r>
            <w:r>
              <w:rPr>
                <w:color w:val="000000"/>
                <w:szCs w:val="20"/>
              </w:rPr>
              <w:t>304</w:t>
            </w:r>
            <w:r w:rsidRPr="00AC6993">
              <w:t xml:space="preserve"> does better facilitate the Applicable BSC Objectives than the current baseline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62349A" w:rsidRPr="004B6745" w:rsidTr="0018445A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62349A" w:rsidRPr="004B6745" w:rsidRDefault="0062349A" w:rsidP="0018445A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rationale.</w:t>
            </w:r>
          </w:p>
        </w:tc>
      </w:tr>
      <w:tr w:rsidR="0062349A" w:rsidRPr="004850FA" w:rsidTr="0018445A">
        <w:trPr>
          <w:trHeight w:val="152"/>
        </w:trPr>
        <w:tc>
          <w:tcPr>
            <w:tcW w:w="8025" w:type="dxa"/>
            <w:gridSpan w:val="2"/>
          </w:tcPr>
          <w:p w:rsidR="0062349A" w:rsidRPr="004850FA" w:rsidRDefault="0062349A" w:rsidP="0018445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2349A" w:rsidRDefault="0062349A" w:rsidP="0062349A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4B6745" w:rsidTr="001844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62349A" w:rsidRPr="004B6745" w:rsidRDefault="0062349A" w:rsidP="00304F4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304F4E">
              <w:rPr>
                <w:b/>
                <w:color w:val="FFFFFF"/>
              </w:rPr>
              <w:t>9</w:t>
            </w:r>
          </w:p>
        </w:tc>
      </w:tr>
      <w:tr w:rsidR="0062349A" w:rsidRPr="004850FA" w:rsidTr="0018445A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62349A" w:rsidRPr="004850FA" w:rsidRDefault="0062349A" w:rsidP="00304F4E">
            <w:pPr>
              <w:keepNext/>
              <w:spacing w:after="40"/>
              <w:ind w:left="113" w:right="113"/>
            </w:pPr>
            <w:r w:rsidRPr="004850FA">
              <w:t>Do you have any further comments on P</w:t>
            </w:r>
            <w:r w:rsidR="00304F4E">
              <w:rPr>
                <w:color w:val="000000"/>
                <w:szCs w:val="20"/>
              </w:rPr>
              <w:t>304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62349A" w:rsidRPr="004850FA" w:rsidRDefault="0062349A" w:rsidP="0018445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62349A" w:rsidRPr="004B6745" w:rsidTr="0018445A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62349A" w:rsidRPr="004B6745" w:rsidRDefault="0062349A" w:rsidP="0018445A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comments.</w:t>
            </w:r>
          </w:p>
        </w:tc>
      </w:tr>
      <w:tr w:rsidR="0062349A" w:rsidRPr="004850FA" w:rsidTr="0018445A">
        <w:trPr>
          <w:trHeight w:val="152"/>
        </w:trPr>
        <w:tc>
          <w:tcPr>
            <w:tcW w:w="8025" w:type="dxa"/>
            <w:gridSpan w:val="2"/>
          </w:tcPr>
          <w:p w:rsidR="0062349A" w:rsidRPr="004850FA" w:rsidRDefault="0062349A" w:rsidP="0018445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comments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1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2" w:history="1">
        <w:r w:rsidRPr="00CD421E">
          <w:rPr>
            <w:rStyle w:val="Hyperlink"/>
            <w:b/>
          </w:rPr>
          <w:t>elexon.change@elexon.co.uk</w:t>
        </w:r>
      </w:hyperlink>
      <w:r>
        <w:t>, entering “P</w:t>
      </w:r>
      <w:r w:rsidR="00E64EEB">
        <w:t>304</w:t>
      </w:r>
      <w:r>
        <w:t xml:space="preserve"> Assessment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E64EEB">
        <w:rPr>
          <w:b/>
        </w:rPr>
        <w:t>Wednesday 20 August 2014</w:t>
      </w:r>
      <w:r>
        <w:t xml:space="preserve"> (the Workgroup may not be able to consider late responses)</w:t>
      </w:r>
    </w:p>
    <w:p w:rsidR="0062349A" w:rsidRDefault="0062349A" w:rsidP="0062349A">
      <w:pPr>
        <w:pStyle w:val="BodyText"/>
      </w:pPr>
      <w:r>
        <w:t>The Workgroup will consider your consultation response at its next meeting. Once it has completed its assessment of P</w:t>
      </w:r>
      <w:r w:rsidR="00E64EEB">
        <w:t>304</w:t>
      </w:r>
      <w:r>
        <w:t xml:space="preserve">, it will draft the Assessment Report, and present it to the Panel at its meeting on </w:t>
      </w:r>
      <w:r w:rsidR="00E64EEB">
        <w:t>11 September 2014</w:t>
      </w:r>
      <w:r>
        <w:t>.</w:t>
      </w:r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471492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 discharge by the Transmission Company of the obligations imposed upon it by the Transmission Licence</w:t>
      </w:r>
    </w:p>
    <w:p w:rsidR="00471492" w:rsidRDefault="00471492" w:rsidP="00471492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efficient, economic and co-ordinated operation of the National Transmission System</w:t>
      </w:r>
    </w:p>
    <w:p w:rsidR="00471492" w:rsidRDefault="00471492" w:rsidP="00471492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471492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efficiency in the implementation and administration of the balancing and settlement arrangements</w:t>
      </w:r>
    </w:p>
    <w:p w:rsidR="00471492" w:rsidRDefault="00471492" w:rsidP="00471492">
      <w:pPr>
        <w:pStyle w:val="List"/>
        <w:numPr>
          <w:ilvl w:val="0"/>
          <w:numId w:val="26"/>
        </w:numPr>
        <w:spacing w:after="180"/>
        <w:ind w:left="714" w:hanging="357"/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172AA3">
      <w:pPr>
        <w:pStyle w:val="ListParagraph"/>
        <w:numPr>
          <w:ilvl w:val="0"/>
          <w:numId w:val="26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sectPr w:rsidR="00492E77" w:rsidSect="0062693A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7F" w:rsidRDefault="0084167F">
      <w:r>
        <w:separator/>
      </w:r>
    </w:p>
  </w:endnote>
  <w:endnote w:type="continuationSeparator" w:id="0">
    <w:p w:rsidR="0084167F" w:rsidRDefault="0084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08F3127" wp14:editId="005D80F6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F1330C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P304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E64EEB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F1330C">
                                    <w:t>Assessment Procedure Consultation Questions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E64EEB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F1330C">
                                    <w:t>30 July 2014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F1330C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1330C">
                                  <w:rPr>
                                    <w:noProof/>
                                  </w:rPr>
                                  <w:t>4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F1330C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F1330C">
                                  <w:rPr>
                                    <w:noProof/>
                                  </w:rPr>
                                  <w:t>2014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F1330C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P304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E64EEB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F1330C">
                              <w:t>Assessment Procedure Consultation Questions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E64EEB" w:rsidP="006C2760">
                          <w:pPr>
                            <w:pStyle w:val="Footer"/>
                          </w:pPr>
                          <w:fldSimple w:instr=" DOCPROPERTY  Date  \* MERGEFORMAT ">
                            <w:r w:rsidR="00F1330C">
                              <w:t>30 July 2014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F1330C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1330C">
                            <w:rPr>
                              <w:noProof/>
                            </w:rPr>
                            <w:t>4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F1330C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F1330C">
                            <w:rPr>
                              <w:noProof/>
                            </w:rPr>
                            <w:t>2014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41BE3882" wp14:editId="398A9A4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E64EEB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F1330C">
                                    <w:t>P304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E64EEB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F1330C">
                                    <w:t>Assessment Procedure Consultation Questions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E64EEB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F1330C">
                                    <w:t>30 July 2014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F1330C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1330C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F1330C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F1330C">
                                  <w:rPr>
                                    <w:noProof/>
                                  </w:rPr>
                                  <w:t>2014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MN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7HfBqErSif&#10;gMJSAMGAjLD5QKiF/IlRD1skxerHnkiKUfORwxiYlTMJchK2k0B4AU9TrDEaxbUeV9O+k2xXA/I4&#10;aFzcwqhUzJLYzNQYxXHAYDPYXI5bzKyel//W6rxrV78B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JuZ0w2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E64EEB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F1330C">
                              <w:t>P304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E64EEB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F1330C">
                              <w:t>Assessment Procedure Consultation Questions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E64EEB" w:rsidP="006C2760">
                          <w:pPr>
                            <w:pStyle w:val="Footer"/>
                          </w:pPr>
                          <w:fldSimple w:instr=" DOCPROPERTY  Date  \* MERGEFORMAT ">
                            <w:r w:rsidR="00F1330C">
                              <w:t>30 July 2014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F1330C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1330C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F1330C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F1330C">
                            <w:rPr>
                              <w:noProof/>
                            </w:rPr>
                            <w:t>2014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7F" w:rsidRDefault="0084167F">
      <w:r>
        <w:separator/>
      </w:r>
    </w:p>
  </w:footnote>
  <w:footnote w:type="continuationSeparator" w:id="0">
    <w:p w:rsidR="0084167F" w:rsidRDefault="00841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F31E84" w:rsidP="007C7982">
    <w:pPr>
      <w:pStyle w:val="BodyText"/>
    </w:pPr>
    <w:r>
      <w:rPr>
        <w:noProof/>
      </w:rPr>
      <w:drawing>
        <wp:anchor distT="0" distB="0" distL="114300" distR="114300" simplePos="0" relativeHeight="251666432" behindDoc="0" locked="1" layoutInCell="1" allowOverlap="1" wp14:anchorId="25ECF678" wp14:editId="0EB82A85">
          <wp:simplePos x="0" y="0"/>
          <wp:positionH relativeFrom="page">
            <wp:posOffset>5864860</wp:posOffset>
          </wp:positionH>
          <wp:positionV relativeFrom="page">
            <wp:posOffset>2203450</wp:posOffset>
          </wp:positionV>
          <wp:extent cx="1495425" cy="1466850"/>
          <wp:effectExtent l="0" t="0" r="9525" b="0"/>
          <wp:wrapNone/>
          <wp:docPr id="177" name="Picture 170" descr="Description: 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Description: 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91C9DA" wp14:editId="54F98DC8">
              <wp:simplePos x="0" y="0"/>
              <wp:positionH relativeFrom="page">
                <wp:posOffset>6012815</wp:posOffset>
              </wp:positionH>
              <wp:positionV relativeFrom="page">
                <wp:posOffset>1614170</wp:posOffset>
              </wp:positionV>
              <wp:extent cx="1332230" cy="539750"/>
              <wp:effectExtent l="0" t="0" r="127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1332230" cy="539750"/>
                      </a:xfrm>
                      <a:prstGeom prst="round2Diag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E84" w:rsidRDefault="00F31E84" w:rsidP="00F31E84">
                          <w:pPr>
                            <w:pStyle w:val="BlockText"/>
                          </w:pPr>
                          <w:r>
                            <w:t>What stage is this document in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Rectangle 167" o:spid="_x0000_s1028" style="position:absolute;margin-left:473.45pt;margin-top:127.1pt;width:104.9pt;height:42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2230,53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" adj="-11796480,,5400" path="m89960,l1332230,r,l1332230,449790v,49684,-40276,89960,-89960,89960l,539750r,l,89960c,40276,40276,,89960,xe" fillcolor="#9a4d9e" stroked="f">
              <v:stroke joinstyle="miter"/>
              <v:formulas/>
              <v:path o:connecttype="custom" o:connectlocs="89960,0;1332230,0;1332230,0;1332230,449790;1242270,539750;0,539750;0,539750;0,89960;89960,0" o:connectangles="0,0,0,0,0,0,0,0,0" textboxrect="0,0,1332230,539750"/>
              <v:textbox inset="1.5mm,1mm,1.5mm,1mm">
                <w:txbxContent>
                  <w:p w:rsidR="00F31E84" w:rsidRDefault="00F31E84" w:rsidP="00F31E84">
                    <w:pPr>
                      <w:pStyle w:val="BlockText"/>
                    </w:pPr>
                    <w:r>
                      <w:t>What stage is this document in the process?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62693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0283FA" wp14:editId="658E0D6C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9A4D9E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F31E84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Assessment</w:t>
                          </w:r>
                          <w:r w:rsidR="007C7982" w:rsidRPr="00E57C9D">
                            <w:rPr>
                              <w:sz w:val="48"/>
                              <w:szCs w:val="48"/>
                            </w:rPr>
                            <w:t xml:space="preserve"> 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Procedure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9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" adj="-11796480,,5400" path="m334646,l7075805,r,l7075805,473074v,184820,-149826,334646,-334646,334646l,807720r,l,334646c,149826,149826,,334646,xe" fillcolor="#9a4d9e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F31E84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Assessment</w:t>
                    </w:r>
                    <w:r w:rsidR="007C7982" w:rsidRPr="00E57C9D">
                      <w:rPr>
                        <w:sz w:val="48"/>
                        <w:szCs w:val="48"/>
                      </w:rPr>
                      <w:t xml:space="preserve"> </w:t>
                    </w:r>
                    <w:r w:rsidR="0062349A">
                      <w:rPr>
                        <w:sz w:val="48"/>
                        <w:szCs w:val="48"/>
                      </w:rPr>
                      <w:t xml:space="preserve">Procedure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BA5361" w:rsidP="007C7982">
    <w:pPr>
      <w:pStyle w:val="BodyTex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7FA07A4B" wp14:editId="4A809418">
          <wp:simplePos x="0" y="0"/>
          <wp:positionH relativeFrom="page">
            <wp:posOffset>6012815</wp:posOffset>
          </wp:positionH>
          <wp:positionV relativeFrom="page">
            <wp:posOffset>1163320</wp:posOffset>
          </wp:positionV>
          <wp:extent cx="1333500" cy="304800"/>
          <wp:effectExtent l="0" t="0" r="0" b="0"/>
          <wp:wrapNone/>
          <wp:docPr id="9" name="Picture 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80CA0"/>
    <w:multiLevelType w:val="hybridMultilevel"/>
    <w:tmpl w:val="E80481FE"/>
    <w:lvl w:ilvl="0" w:tplc="8E3AE69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7F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12E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4F4E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1A2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6230F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87A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167F"/>
    <w:rsid w:val="00842EAB"/>
    <w:rsid w:val="00843EA5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E7EDB"/>
    <w:rsid w:val="00BF704D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4EEB"/>
    <w:rsid w:val="00E6786E"/>
    <w:rsid w:val="00E753A4"/>
    <w:rsid w:val="00E76FA8"/>
    <w:rsid w:val="00E80AE4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1330C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387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lock Text" w:uiPriority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F31E84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F31E84"/>
    <w:pPr>
      <w:pBdr>
        <w:top w:val="single" w:sz="48" w:space="1" w:color="9A4D9E"/>
        <w:bottom w:val="single" w:sz="48" w:space="1" w:color="9A4D9E"/>
        <w:right w:val="single" w:sz="48" w:space="4" w:color="9A4D9E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F31E84"/>
    <w:rPr>
      <w:rFonts w:ascii="Tahoma" w:hAnsi="Tahoma" w:cs="Arial"/>
      <w:bCs/>
      <w:color w:val="FFFFFF"/>
      <w:kern w:val="32"/>
      <w:sz w:val="28"/>
      <w:szCs w:val="32"/>
      <w:shd w:val="clear" w:color="auto" w:fill="9A4D9E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F31E84"/>
    <w:rPr>
      <w:rFonts w:ascii="Tahoma" w:hAnsi="Tahoma" w:cs="Arial"/>
      <w:bCs/>
      <w:color w:val="FFFFFF"/>
      <w:kern w:val="32"/>
      <w:sz w:val="26"/>
      <w:szCs w:val="32"/>
      <w:shd w:val="clear" w:color="auto" w:fill="9A4D9E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F31E84"/>
    <w:pPr>
      <w:spacing w:after="40"/>
      <w:ind w:left="113" w:right="113"/>
    </w:pPr>
    <w:rPr>
      <w:color w:val="9A4D9E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F31E84"/>
    <w:rPr>
      <w:rFonts w:ascii="Tahoma" w:hAnsi="Tahoma"/>
      <w:color w:val="9A4D9E"/>
      <w:sz w:val="20"/>
      <w:u w:val="single"/>
    </w:rPr>
  </w:style>
  <w:style w:type="paragraph" w:customStyle="1" w:styleId="About">
    <w:name w:val="About"/>
    <w:basedOn w:val="InthisDoc"/>
    <w:rsid w:val="00DA4EB1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ListNumber3"/>
    <w:uiPriority w:val="34"/>
    <w:qFormat/>
    <w:rsid w:val="00471492"/>
    <w:pPr>
      <w:numPr>
        <w:numId w:val="25"/>
      </w:numPr>
      <w:tabs>
        <w:tab w:val="clear" w:pos="840"/>
      </w:tabs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customStyle="1" w:styleId="TableColumnHeading">
    <w:name w:val="Table Column Heading"/>
    <w:basedOn w:val="Normal"/>
    <w:qFormat/>
    <w:rsid w:val="00BE7EDB"/>
    <w:pPr>
      <w:spacing w:before="60" w:after="60" w:line="240" w:lineRule="auto"/>
      <w:ind w:left="57" w:right="5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lock Text" w:uiPriority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F31E84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F31E84"/>
    <w:pPr>
      <w:pBdr>
        <w:top w:val="single" w:sz="48" w:space="1" w:color="9A4D9E"/>
        <w:bottom w:val="single" w:sz="48" w:space="1" w:color="9A4D9E"/>
        <w:right w:val="single" w:sz="48" w:space="4" w:color="9A4D9E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F31E84"/>
    <w:rPr>
      <w:rFonts w:ascii="Tahoma" w:hAnsi="Tahoma" w:cs="Arial"/>
      <w:bCs/>
      <w:color w:val="FFFFFF"/>
      <w:kern w:val="32"/>
      <w:sz w:val="28"/>
      <w:szCs w:val="32"/>
      <w:shd w:val="clear" w:color="auto" w:fill="9A4D9E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F31E84"/>
    <w:rPr>
      <w:rFonts w:ascii="Tahoma" w:hAnsi="Tahoma" w:cs="Arial"/>
      <w:bCs/>
      <w:color w:val="FFFFFF"/>
      <w:kern w:val="32"/>
      <w:sz w:val="26"/>
      <w:szCs w:val="32"/>
      <w:shd w:val="clear" w:color="auto" w:fill="9A4D9E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F31E84"/>
    <w:pPr>
      <w:spacing w:after="40"/>
      <w:ind w:left="113" w:right="113"/>
    </w:pPr>
    <w:rPr>
      <w:color w:val="9A4D9E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F31E84"/>
    <w:rPr>
      <w:rFonts w:ascii="Tahoma" w:hAnsi="Tahoma"/>
      <w:color w:val="9A4D9E"/>
      <w:sz w:val="20"/>
      <w:u w:val="single"/>
    </w:rPr>
  </w:style>
  <w:style w:type="paragraph" w:customStyle="1" w:styleId="About">
    <w:name w:val="About"/>
    <w:basedOn w:val="InthisDoc"/>
    <w:rsid w:val="00DA4EB1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ListNumber3"/>
    <w:uiPriority w:val="34"/>
    <w:qFormat/>
    <w:rsid w:val="00471492"/>
    <w:pPr>
      <w:numPr>
        <w:numId w:val="25"/>
      </w:numPr>
      <w:tabs>
        <w:tab w:val="clear" w:pos="840"/>
      </w:tabs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customStyle="1" w:styleId="TableColumnHeading">
    <w:name w:val="Table Column Heading"/>
    <w:basedOn w:val="Normal"/>
    <w:qFormat/>
    <w:rsid w:val="00BE7EDB"/>
    <w:pPr>
      <w:spacing w:before="60" w:after="60" w:line="240" w:lineRule="auto"/>
      <w:ind w:left="57" w:right="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lexon.change@elexon.co.u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lexon.change@elexon.co.u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elexon.change@elexon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3%20-%20Assessment%20Procedure\2%20-%20Assessment%20Procedure%20Consultation\PXXX_AC_X%20-%20Response%20Form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PXXX_AC_X - Response Form vX.X.dotx</Template>
  <TotalTime>9</TotalTime>
  <Pages>4</Pages>
  <Words>645</Words>
  <Characters>4838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PXXX Assessment Procedure Consultation Questions</vt:lpstr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PXXX Assessment Procedure Consultation Questions</dc:title>
  <dc:subject>PXXX Assessment Procedure Consultation Questions</dc:subject>
  <dc:creator>Talia Addy</dc:creator>
  <cp:keywords>PXXX Assessment Procedure Consultation Questions</cp:keywords>
  <cp:lastModifiedBy>Talia Addy</cp:lastModifiedBy>
  <cp:revision>6</cp:revision>
  <cp:lastPrinted>2008-12-17T17:35:00Z</cp:lastPrinted>
  <dcterms:created xsi:type="dcterms:W3CDTF">2014-07-28T11:15:00Z</dcterms:created>
  <dcterms:modified xsi:type="dcterms:W3CDTF">2014-07-30T09:58:00Z</dcterms:modified>
  <cp:category>PXXX Assessment Procedure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Procedure Consultation Questions</vt:lpwstr>
  </property>
  <property fmtid="{D5CDD505-2E9C-101B-9397-08002B2CF9AE}" pid="3" name="Subject">
    <vt:lpwstr>P304</vt:lpwstr>
  </property>
  <property fmtid="{D5CDD505-2E9C-101B-9397-08002B2CF9AE}" pid="4" name="Date">
    <vt:lpwstr>30 July 2014</vt:lpwstr>
  </property>
  <property fmtid="{D5CDD505-2E9C-101B-9397-08002B2CF9AE}" pid="5" name="Version">
    <vt:lpwstr>1.0</vt:lpwstr>
  </property>
</Properties>
</file>